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b w:val="1"/>
          <w:color w:val="6d64e8"/>
          <w:sz w:val="40"/>
          <w:szCs w:val="40"/>
        </w:rPr>
      </w:pPr>
      <w:r w:rsidDel="00000000" w:rsidR="00000000" w:rsidRPr="00000000">
        <w:rPr>
          <w:b w:val="1"/>
          <w:color w:val="6d64e8"/>
          <w:sz w:val="40"/>
          <w:szCs w:val="40"/>
          <w:rtl w:val="0"/>
        </w:rPr>
        <w:t xml:space="preserve">InteandoDevs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52"/>
          <w:szCs w:val="52"/>
        </w:rPr>
      </w:pPr>
      <w:bookmarkStart w:colFirst="0" w:colLast="0" w:name="_6jynaot9cbnq" w:id="0"/>
      <w:bookmarkEnd w:id="0"/>
      <w:r w:rsidDel="00000000" w:rsidR="00000000" w:rsidRPr="00000000">
        <w:rPr>
          <w:sz w:val="52"/>
          <w:szCs w:val="52"/>
          <w:rtl w:val="0"/>
        </w:rPr>
        <w:t xml:space="preserve">Chronicles TCG</w:t>
      </w:r>
    </w:p>
    <w:p w:rsidR="00000000" w:rsidDel="00000000" w:rsidP="00000000" w:rsidRDefault="00000000" w:rsidRPr="00000000" w14:paraId="00000004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72"/>
          <w:szCs w:val="72"/>
        </w:rPr>
      </w:pPr>
      <w:bookmarkStart w:colFirst="0" w:colLast="0" w:name="_8fldh6winrge" w:id="1"/>
      <w:bookmarkEnd w:id="1"/>
      <w:r w:rsidDel="00000000" w:rsidR="00000000" w:rsidRPr="00000000">
        <w:rPr>
          <w:sz w:val="72"/>
          <w:szCs w:val="72"/>
          <w:rtl w:val="0"/>
        </w:rPr>
        <w:t xml:space="preserve">Manual de Usuario</w:t>
      </w:r>
    </w:p>
    <w:p w:rsidR="00000000" w:rsidDel="00000000" w:rsidP="00000000" w:rsidRDefault="00000000" w:rsidRPr="00000000" w14:paraId="00000005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6d64e8"/>
        </w:rPr>
      </w:pPr>
      <w:bookmarkStart w:colFirst="0" w:colLast="0" w:name="_eqpoxxy8gmzz" w:id="2"/>
      <w:bookmarkEnd w:id="2"/>
      <w:r w:rsidDel="00000000" w:rsidR="00000000" w:rsidRPr="00000000">
        <w:rPr>
          <w:b w:val="1"/>
          <w:rtl w:val="0"/>
        </w:rPr>
        <w:t xml:space="preserve">15 de octubre del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cjv21p888iqp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dyw0gyyf2euk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zcb1dvoxt6mg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wrkqmjlnsan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ccvhdcfvloyz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lrtqvua8xo6c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p9b8g984q57h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1bzauw7sim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uy22g2u8kkzu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rrar1dgps27e" w:id="12"/>
      <w:bookmarkEnd w:id="12"/>
      <w:r w:rsidDel="00000000" w:rsidR="00000000" w:rsidRPr="00000000">
        <w:rPr>
          <w:rtl w:val="0"/>
        </w:rPr>
        <w:t xml:space="preserve">Visión general</w:t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Bienvenido a </w:t>
      </w: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, un juego de cartas coleccionables digital desarrollado por InteandoDevs usando Unity. Este manual está diseñado para ayudarte a comprender las funciones principales del juego, desde las reglas básicas hasta cómo navegar por los menús y personalizar tu experiencia.</w:t>
      </w:r>
    </w:p>
    <w:p w:rsidR="00000000" w:rsidDel="00000000" w:rsidP="00000000" w:rsidRDefault="00000000" w:rsidRPr="00000000" w14:paraId="00000011">
      <w:pPr>
        <w:spacing w:after="240" w:before="240" w:lineRule="auto"/>
        <w:ind w:left="0" w:firstLine="0"/>
        <w:rPr/>
      </w:pP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 está ambientado en distintas fechas históricas, donde los jugadores deben usar estrategias inteligentes y las mejores cartas para derrotar a sus oponentes.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ogp52fyi6djo" w:id="13"/>
      <w:bookmarkEnd w:id="13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Este manual tiene como objetivo: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Explicar el funcionamiento de las </w:t>
      </w:r>
      <w:r w:rsidDel="00000000" w:rsidR="00000000" w:rsidRPr="00000000">
        <w:rPr>
          <w:b w:val="1"/>
          <w:rtl w:val="0"/>
        </w:rPr>
        <w:t xml:space="preserve">diferentes secciones</w:t>
      </w:r>
      <w:r w:rsidDel="00000000" w:rsidR="00000000" w:rsidRPr="00000000">
        <w:rPr>
          <w:rtl w:val="0"/>
        </w:rPr>
        <w:t xml:space="preserve"> del juego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Detallar cómo </w:t>
      </w:r>
      <w:r w:rsidDel="00000000" w:rsidR="00000000" w:rsidRPr="00000000">
        <w:rPr>
          <w:b w:val="1"/>
          <w:rtl w:val="0"/>
        </w:rPr>
        <w:t xml:space="preserve">administrar tus cartas</w:t>
      </w:r>
      <w:r w:rsidDel="00000000" w:rsidR="00000000" w:rsidRPr="00000000">
        <w:rPr>
          <w:rtl w:val="0"/>
        </w:rPr>
        <w:t xml:space="preserve"> y crear mazos (Próximamente).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Proporcionar guías para que los usuarios puedan </w:t>
      </w:r>
      <w:r w:rsidDel="00000000" w:rsidR="00000000" w:rsidRPr="00000000">
        <w:rPr>
          <w:b w:val="1"/>
          <w:rtl w:val="0"/>
        </w:rPr>
        <w:t xml:space="preserve">resolver dudas técnicas</w:t>
      </w:r>
      <w:r w:rsidDel="00000000" w:rsidR="00000000" w:rsidRPr="00000000">
        <w:rPr>
          <w:rtl w:val="0"/>
        </w:rPr>
        <w:t xml:space="preserve"> o problemas comunes.</w:t>
      </w:r>
    </w:p>
    <w:p w:rsidR="00000000" w:rsidDel="00000000" w:rsidP="00000000" w:rsidRDefault="00000000" w:rsidRPr="00000000" w14:paraId="00000017">
      <w:pPr>
        <w:pStyle w:val="Heading2"/>
        <w:spacing w:after="80" w:before="360" w:line="335.99999999999994" w:lineRule="auto"/>
        <w:rPr/>
      </w:pPr>
      <w:bookmarkStart w:colFirst="0" w:colLast="0" w:name="_qxbm8a8aeh5c" w:id="14"/>
      <w:bookmarkEnd w:id="14"/>
      <w:r w:rsidDel="00000000" w:rsidR="00000000" w:rsidRPr="00000000">
        <w:rPr>
          <w:rtl w:val="0"/>
        </w:rPr>
        <w:t xml:space="preserve">Especificaciones del Sistema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/>
      </w:pP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 es un juego accesible que no requiere de grandes especificaciones técnicas, lo que permite jugarlo en una amplia variedad de dispositivos.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Plataformas:</w:t>
      </w:r>
      <w:r w:rsidDel="00000000" w:rsidR="00000000" w:rsidRPr="00000000">
        <w:rPr>
          <w:rtl w:val="0"/>
        </w:rPr>
        <w:t xml:space="preserve"> Windows, MacOS, Android, iOS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Requisitos Mínimos: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Procesador:</w:t>
      </w:r>
      <w:r w:rsidDel="00000000" w:rsidR="00000000" w:rsidRPr="00000000">
        <w:rPr>
          <w:rtl w:val="0"/>
        </w:rPr>
        <w:t xml:space="preserve"> Intel i3 o equivalente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Memoria RAM:</w:t>
      </w:r>
      <w:r w:rsidDel="00000000" w:rsidR="00000000" w:rsidRPr="00000000">
        <w:rPr>
          <w:rtl w:val="0"/>
        </w:rPr>
        <w:t xml:space="preserve"> 4 GB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Gráficos:</w:t>
      </w:r>
      <w:r w:rsidDel="00000000" w:rsidR="00000000" w:rsidRPr="00000000">
        <w:rPr>
          <w:rtl w:val="0"/>
        </w:rPr>
        <w:t xml:space="preserve"> Cualquier tarjeta gráfica integrada compatible con DirectX 10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Almacenamiento:</w:t>
      </w:r>
      <w:r w:rsidDel="00000000" w:rsidR="00000000" w:rsidRPr="00000000">
        <w:rPr>
          <w:rtl w:val="0"/>
        </w:rPr>
        <w:t xml:space="preserve"> 1 GB de espacio libre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ew4r49xk0x1s" w:id="15"/>
      <w:bookmarkEnd w:id="15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Pestaña Inicio del Juego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Al abrir </w:t>
      </w: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, los jugadores serán recibidos por la </w:t>
      </w:r>
      <w:r w:rsidDel="00000000" w:rsidR="00000000" w:rsidRPr="00000000">
        <w:rPr>
          <w:b w:val="1"/>
          <w:rtl w:val="0"/>
        </w:rPr>
        <w:t xml:space="preserve">Pestaña de Inicio</w:t>
      </w:r>
      <w:r w:rsidDel="00000000" w:rsidR="00000000" w:rsidRPr="00000000">
        <w:rPr>
          <w:rtl w:val="0"/>
        </w:rPr>
        <w:t xml:space="preserve">, la cual les permite acceder rápidamente a las principales funcionalidades del juego.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spacing w:after="240" w:before="240" w:line="335.99999999999994" w:lineRule="auto"/>
        <w:ind w:left="0" w:firstLine="0"/>
        <w:rPr>
          <w:b w:val="1"/>
          <w:color w:val="666666"/>
          <w:sz w:val="34"/>
          <w:szCs w:val="34"/>
        </w:rPr>
      </w:pPr>
      <w:bookmarkStart w:colFirst="0" w:colLast="0" w:name="_av5bqhhx2p4p" w:id="16"/>
      <w:bookmarkEnd w:id="1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Style w:val="Heading3"/>
        <w:rPr/>
      </w:pPr>
      <w:bookmarkStart w:colFirst="0" w:colLast="0" w:name="_ae7tln5qwwb3" w:id="17"/>
      <w:bookmarkEnd w:id="17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Hacer click para ir a la pestaña del menú principal.</w:t>
      </w:r>
    </w:p>
    <w:p w:rsidR="00000000" w:rsidDel="00000000" w:rsidP="00000000" w:rsidRDefault="00000000" w:rsidRPr="00000000" w14:paraId="00000024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20"/>
          <w:szCs w:val="20"/>
        </w:rPr>
      </w:pPr>
      <w:bookmarkStart w:colFirst="0" w:colLast="0" w:name="_gkv9xrd7l8y7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t2lwfl33gq6q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khk1xnlzdflr" w:id="20"/>
      <w:bookmarkEnd w:id="20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del Menú Principal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El menú principal de </w:t>
      </w:r>
      <w:r w:rsidDel="00000000" w:rsidR="00000000" w:rsidRPr="00000000">
        <w:rPr>
          <w:i w:val="1"/>
          <w:rtl w:val="0"/>
        </w:rPr>
        <w:t xml:space="preserve">Chronicles TCG</w:t>
      </w:r>
      <w:r w:rsidDel="00000000" w:rsidR="00000000" w:rsidRPr="00000000">
        <w:rPr>
          <w:rtl w:val="0"/>
        </w:rPr>
        <w:t xml:space="preserve"> cuenta con varias opciones que permiten al jugador navegar y gestionar su experiencia en el juego. A continuación se describen las pestañas más importantes: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895350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ind w:left="0" w:firstLine="0"/>
        <w:rPr/>
      </w:pPr>
      <w:bookmarkStart w:colFirst="0" w:colLast="0" w:name="_q63mnspmr43s" w:id="21"/>
      <w:bookmarkEnd w:id="21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jugar: Abrirá la pestaña que nos dejará conectarnos a un oponente para comenzar la batalla.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Mazos: Nos permite ver y gestionar nuestros distintos mazos (en construcción)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Salir: Podremos abandonar el juego al pincharlo.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Ajustar: La tuerca que se encuentra en la esquina inferior izquierda, nos dirigirá a la escena para poder modificar los distintos ajustes del juego.</w:t>
      </w:r>
    </w:p>
    <w:p w:rsidR="00000000" w:rsidDel="00000000" w:rsidP="00000000" w:rsidRDefault="00000000" w:rsidRPr="00000000" w14:paraId="0000002F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lty8g7q5z9sf" w:id="22"/>
      <w:bookmarkEnd w:id="22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 Ajustes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Configura las opciones de juego: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spacing w:after="240" w:before="240" w:lineRule="auto"/>
        <w:ind w:left="0" w:firstLine="0"/>
        <w:rPr/>
      </w:pPr>
      <w:bookmarkStart w:colFirst="0" w:colLast="0" w:name="_qinatw3pcqpi" w:id="23"/>
      <w:bookmarkEnd w:id="23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ind w:left="0" w:firstLine="0"/>
        <w:rPr/>
      </w:pPr>
      <w:bookmarkStart w:colFirst="0" w:colLast="0" w:name="_6m8vi4pcqedi" w:id="24"/>
      <w:bookmarkEnd w:id="24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Volumen General: Estableceremos manualmente la salida de audio del juego completo.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Pantalla completa: Como su nombre nos indica, podemos pasar del modo ventana a pantalla completa con tan solo cambiar el ticket.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Resolución: Nos permite ajustar la resolución de imagen del videojuego, para ajustarse a las diversas pantallas  y equipos.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Volver: Volveremos a la pestaña de menú principal.</w:t>
      </w:r>
    </w:p>
    <w:p w:rsidR="00000000" w:rsidDel="00000000" w:rsidP="00000000" w:rsidRDefault="00000000" w:rsidRPr="00000000" w14:paraId="00000037">
      <w:pPr>
        <w:pStyle w:val="Heading1"/>
        <w:spacing w:after="240" w:before="240" w:lineRule="auto"/>
        <w:ind w:left="0" w:firstLine="0"/>
        <w:rPr/>
      </w:pPr>
      <w:bookmarkStart w:colFirst="0" w:colLast="0" w:name="_cwoomekhym8y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after="240" w:before="240" w:lineRule="auto"/>
        <w:ind w:left="0" w:firstLine="0"/>
        <w:rPr/>
      </w:pPr>
      <w:bookmarkStart w:colFirst="0" w:colLast="0" w:name="_f4h4eb34eioz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spacing w:after="80" w:before="360" w:line="335.99999999999994" w:lineRule="auto"/>
        <w:ind w:firstLine="720"/>
        <w:rPr/>
      </w:pPr>
      <w:bookmarkStart w:colFirst="0" w:colLast="0" w:name="_koavk9gydmkp" w:id="27"/>
      <w:bookmarkEnd w:id="27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 Jugar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Desde esta opción puedes comenzar una partida. Primero, tendremos que hacer una conexión con otro jugador.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685800</wp:posOffset>
            </wp:positionV>
            <wp:extent cx="5943600" cy="2740819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8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2990850</wp:posOffset>
            </wp:positionV>
            <wp:extent cx="3048000" cy="914400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1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Parte principal de esta sección:</w:t>
      </w:r>
    </w:p>
    <w:p w:rsidR="00000000" w:rsidDel="00000000" w:rsidP="00000000" w:rsidRDefault="00000000" w:rsidRPr="00000000" w14:paraId="0000003D">
      <w:pPr>
        <w:pStyle w:val="Heading3"/>
        <w:ind w:left="0" w:firstLine="0"/>
        <w:rPr/>
      </w:pPr>
      <w:bookmarkStart w:colFirst="0" w:colLast="0" w:name="_62b2lk69se2n" w:id="28"/>
      <w:bookmarkEnd w:id="28"/>
      <w:r w:rsidDel="00000000" w:rsidR="00000000" w:rsidRPr="00000000">
        <w:rPr>
          <w:rtl w:val="0"/>
        </w:rPr>
        <w:t xml:space="preserve">Funcionalidades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Host: Nos permite abrir nuestros puertos y a la vez conectarnos a la partida, permitiendo que otro jugador se conecte con nosotros.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0"/>
        </w:rPr>
        <w:t xml:space="preserve">: Nos conectamos directamente con los datos de las dos casillas a su derecha.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Server Only: Solo serviremos como conexión, no podremos jugar.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/>
      </w:pPr>
      <w:r w:rsidDel="00000000" w:rsidR="00000000" w:rsidRPr="00000000">
        <w:rPr>
          <w:color w:val="ff0000"/>
          <w:rtl w:val="0"/>
        </w:rPr>
        <w:t xml:space="preserve">TIP:</w:t>
      </w:r>
      <w:r w:rsidDel="00000000" w:rsidR="00000000" w:rsidRPr="00000000">
        <w:rPr>
          <w:rtl w:val="0"/>
        </w:rPr>
        <w:t xml:space="preserve"> Para jugar de forma local, deja los datos por defecto.</w:t>
      </w:r>
    </w:p>
    <w:p w:rsidR="00000000" w:rsidDel="00000000" w:rsidP="00000000" w:rsidRDefault="00000000" w:rsidRPr="00000000" w14:paraId="00000042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57c0g6ivggwp" w:id="29"/>
      <w:bookmarkEnd w:id="29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 Partida encontrada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Cambio de opciones al conectarse con otro jugador.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after="240" w:before="240" w:lineRule="auto"/>
        <w:ind w:left="0" w:firstLine="0"/>
        <w:rPr/>
      </w:pPr>
      <w:bookmarkStart w:colFirst="0" w:colLast="0" w:name="_xg4jc4lqjb66" w:id="30"/>
      <w:bookmarkEnd w:id="30"/>
      <w:r w:rsidDel="00000000" w:rsidR="00000000" w:rsidRPr="00000000">
        <w:rPr/>
        <w:drawing>
          <wp:inline distB="114300" distT="114300" distL="114300" distR="114300">
            <wp:extent cx="5943600" cy="268128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3686175</wp:posOffset>
            </wp:positionV>
            <wp:extent cx="3143250" cy="1028700"/>
            <wp:effectExtent b="0" l="0" r="0" t="0"/>
            <wp:wrapSquare wrapText="bothSides" distB="114300" distT="114300" distL="114300" distR="11430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Parte principal de esta sección:</w:t>
      </w:r>
    </w:p>
    <w:p w:rsidR="00000000" w:rsidDel="00000000" w:rsidP="00000000" w:rsidRDefault="00000000" w:rsidRPr="00000000" w14:paraId="00000047">
      <w:pPr>
        <w:pStyle w:val="Heading3"/>
        <w:ind w:left="0" w:firstLine="0"/>
        <w:rPr/>
      </w:pPr>
      <w:bookmarkStart w:colFirst="0" w:colLast="0" w:name="_phgo2wj66wi6" w:id="31"/>
      <w:bookmarkEnd w:id="31"/>
      <w:r w:rsidDel="00000000" w:rsidR="00000000" w:rsidRPr="00000000">
        <w:rPr>
          <w:rtl w:val="0"/>
        </w:rPr>
        <w:t xml:space="preserve">Funcionalidades</w:t>
        <w:tab/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Stop Host: Nos permite dejar de funcionar como Host de la conexión, expulsando a ambos jugadores del duelo.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Stop Client: Abandonaremos el servidor al cual estamos conectados.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3990975</wp:posOffset>
            </wp:positionH>
            <wp:positionV relativeFrom="paragraph">
              <wp:posOffset>457200</wp:posOffset>
            </wp:positionV>
            <wp:extent cx="1952625" cy="928688"/>
            <wp:effectExtent b="0" l="0" r="0" t="0"/>
            <wp:wrapSquare wrapText="bothSides" distB="114300" distT="114300" distL="114300" distR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928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Botón Draw card: Robaremos la mano inicial, lo cual cuenta con 5 cartas aleatorias de nuestro Mazo.</w:t>
      </w:r>
    </w:p>
    <w:p w:rsidR="00000000" w:rsidDel="00000000" w:rsidP="00000000" w:rsidRDefault="00000000" w:rsidRPr="00000000" w14:paraId="0000004C">
      <w:pPr>
        <w:pStyle w:val="Heading1"/>
        <w:spacing w:after="240" w:before="240" w:lineRule="auto"/>
        <w:ind w:left="0" w:firstLine="0"/>
        <w:rPr/>
      </w:pPr>
      <w:bookmarkStart w:colFirst="0" w:colLast="0" w:name="_wcr73ijm9auf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spacing w:after="80" w:before="360" w:line="335.99999999999994" w:lineRule="auto"/>
        <w:ind w:firstLine="720"/>
        <w:rPr/>
      </w:pPr>
      <w:bookmarkStart w:colFirst="0" w:colLast="0" w:name="_7749rvji8egp" w:id="33"/>
      <w:bookmarkEnd w:id="33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del Flujo de juego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Prototipo de idea de juego. </w:t>
      </w:r>
    </w:p>
    <w:p w:rsidR="00000000" w:rsidDel="00000000" w:rsidP="00000000" w:rsidRDefault="00000000" w:rsidRPr="00000000" w14:paraId="0000004F">
      <w:pPr>
        <w:pStyle w:val="Heading1"/>
        <w:spacing w:after="240" w:before="240" w:lineRule="auto"/>
        <w:ind w:left="0" w:firstLine="0"/>
        <w:rPr/>
      </w:pPr>
      <w:bookmarkStart w:colFirst="0" w:colLast="0" w:name="_hezhpingvegd" w:id="34"/>
      <w:bookmarkEnd w:id="34"/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ind w:left="0" w:firstLine="0"/>
        <w:rPr/>
      </w:pPr>
      <w:bookmarkStart w:colFirst="0" w:colLast="0" w:name="_qzu02m8fthkl" w:id="35"/>
      <w:bookmarkEnd w:id="35"/>
      <w:r w:rsidDel="00000000" w:rsidR="00000000" w:rsidRPr="00000000">
        <w:rPr>
          <w:rtl w:val="0"/>
        </w:rPr>
        <w:t xml:space="preserve">Funcionalidades</w:t>
        <w:tab/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Cartas: Podremos arrastrar nuestras cartas de la mano al campo.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spacing w:after="240" w:before="240" w:lineRule="auto"/>
        <w:ind w:left="0" w:firstLine="0"/>
        <w:rPr/>
      </w:pPr>
      <w:bookmarkStart w:colFirst="0" w:colLast="0" w:name="_4rd8pwinket5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spacing w:after="240" w:before="240" w:lineRule="auto"/>
        <w:ind w:left="0" w:firstLine="0"/>
        <w:rPr/>
      </w:pPr>
      <w:bookmarkStart w:colFirst="0" w:colLast="0" w:name="_upyji2u6wcq6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spacing w:after="80" w:before="360" w:line="335.99999999999994" w:lineRule="auto"/>
        <w:ind w:firstLine="720"/>
        <w:rPr>
          <w:b w:val="1"/>
          <w:color w:val="666666"/>
          <w:sz w:val="34"/>
          <w:szCs w:val="34"/>
        </w:rPr>
      </w:pPr>
      <w:bookmarkStart w:colFirst="0" w:colLast="0" w:name="_bp5otbozytok" w:id="38"/>
      <w:bookmarkEnd w:id="38"/>
      <w:r w:rsidDel="00000000" w:rsidR="00000000" w:rsidRPr="00000000">
        <w:rPr>
          <w:b w:val="1"/>
          <w:color w:val="666666"/>
          <w:sz w:val="34"/>
          <w:szCs w:val="34"/>
          <w:rtl w:val="0"/>
        </w:rPr>
        <w:t xml:space="preserve">Imagen Editar Mazos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Lugar donde tendremos nuestros distintos mazos de cartas, donde podremos editarlos.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ind w:left="0" w:firstLine="0"/>
        <w:rPr/>
      </w:pPr>
      <w:bookmarkStart w:colFirst="0" w:colLast="0" w:name="_ysopxug3vhda" w:id="39"/>
      <w:bookmarkEnd w:id="39"/>
      <w:r w:rsidDel="00000000" w:rsidR="00000000" w:rsidRPr="00000000">
        <w:rPr>
          <w:rtl w:val="0"/>
        </w:rPr>
        <w:t xml:space="preserve">Funcionalidades</w:t>
        <w:tab/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Botón Volver: Volveremos a la pestaña de menú principal.</w:t>
      </w:r>
    </w:p>
    <w:p w:rsidR="00000000" w:rsidDel="00000000" w:rsidP="00000000" w:rsidRDefault="00000000" w:rsidRPr="00000000" w14:paraId="0000005B">
      <w:pPr>
        <w:pStyle w:val="Heading1"/>
        <w:spacing w:after="240" w:before="240" w:lineRule="auto"/>
        <w:ind w:left="0" w:firstLine="0"/>
        <w:rPr/>
      </w:pPr>
      <w:bookmarkStart w:colFirst="0" w:colLast="0" w:name="_dxdp0lfirazp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spacing w:after="240" w:before="240" w:lineRule="auto"/>
        <w:ind w:left="0" w:firstLine="0"/>
        <w:rPr/>
      </w:pPr>
      <w:bookmarkStart w:colFirst="0" w:colLast="0" w:name="_7rahhr72pijt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spacing w:after="240" w:before="240" w:lineRule="auto"/>
        <w:ind w:left="0" w:firstLine="0"/>
        <w:rPr/>
      </w:pPr>
      <w:bookmarkStart w:colFirst="0" w:colLast="0" w:name="_5yh1avn08dag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after="240" w:before="240" w:lineRule="auto"/>
        <w:ind w:left="0" w:firstLine="0"/>
        <w:rPr/>
      </w:pPr>
      <w:bookmarkStart w:colFirst="0" w:colLast="0" w:name="_eq2l8ixg9kc0" w:id="43"/>
      <w:bookmarkEnd w:id="43"/>
      <w:r w:rsidDel="00000000" w:rsidR="00000000" w:rsidRPr="00000000">
        <w:rPr>
          <w:rtl w:val="0"/>
        </w:rPr>
        <w:t xml:space="preserve">Preguntas Frecuentes (FAQ)</w:t>
      </w:r>
    </w:p>
    <w:p w:rsidR="00000000" w:rsidDel="00000000" w:rsidP="00000000" w:rsidRDefault="00000000" w:rsidRPr="00000000" w14:paraId="00000061">
      <w:pPr>
        <w:pStyle w:val="Heading3"/>
        <w:spacing w:after="80" w:before="280" w:line="335.99999999999994" w:lineRule="auto"/>
        <w:rPr>
          <w:color w:val="666666"/>
          <w:sz w:val="26"/>
          <w:szCs w:val="26"/>
        </w:rPr>
      </w:pPr>
      <w:bookmarkStart w:colFirst="0" w:colLast="0" w:name="_icxc4b2ep83" w:id="44"/>
      <w:bookmarkEnd w:id="44"/>
      <w:r w:rsidDel="00000000" w:rsidR="00000000" w:rsidRPr="00000000">
        <w:rPr>
          <w:color w:val="666666"/>
          <w:sz w:val="26"/>
          <w:szCs w:val="26"/>
          <w:rtl w:val="0"/>
        </w:rPr>
        <w:t xml:space="preserve"> ¿El juego recibe actualizaciones?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Sí, el juego recibe actualizaciones regulares con nuevos contenidos, ajustes y correcciones. La idea es completar en su totalidad el proyecto.</w:t>
      </w:r>
    </w:p>
    <w:p w:rsidR="00000000" w:rsidDel="00000000" w:rsidP="00000000" w:rsidRDefault="00000000" w:rsidRPr="00000000" w14:paraId="00000063">
      <w:pPr>
        <w:pStyle w:val="Heading3"/>
        <w:spacing w:after="80" w:before="280" w:line="335.99999999999994" w:lineRule="auto"/>
        <w:ind w:left="0" w:firstLine="0"/>
        <w:rPr>
          <w:color w:val="666666"/>
          <w:sz w:val="26"/>
          <w:szCs w:val="26"/>
        </w:rPr>
      </w:pPr>
      <w:bookmarkStart w:colFirst="0" w:colLast="0" w:name="_b57eymhrt9e9" w:id="45"/>
      <w:bookmarkEnd w:id="45"/>
      <w:r w:rsidDel="00000000" w:rsidR="00000000" w:rsidRPr="00000000">
        <w:rPr>
          <w:color w:val="666666"/>
          <w:sz w:val="26"/>
          <w:szCs w:val="26"/>
          <w:rtl w:val="0"/>
        </w:rPr>
        <w:t xml:space="preserve">¿Cómo puedo mejorar mi mazo?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Próximamente tendremos la opción de editar y personalizar tus propias barajas.</w:t>
      </w:r>
    </w:p>
    <w:p w:rsidR="00000000" w:rsidDel="00000000" w:rsidP="00000000" w:rsidRDefault="00000000" w:rsidRPr="00000000" w14:paraId="00000065">
      <w:pPr>
        <w:pStyle w:val="Heading3"/>
        <w:spacing w:after="80" w:before="280" w:line="335.99999999999994" w:lineRule="auto"/>
        <w:ind w:left="0" w:firstLine="0"/>
        <w:rPr>
          <w:color w:val="666666"/>
          <w:sz w:val="26"/>
          <w:szCs w:val="26"/>
        </w:rPr>
      </w:pPr>
      <w:bookmarkStart w:colFirst="0" w:colLast="0" w:name="_yzmlxtqgv6m9" w:id="46"/>
      <w:bookmarkEnd w:id="46"/>
      <w:r w:rsidDel="00000000" w:rsidR="00000000" w:rsidRPr="00000000">
        <w:rPr>
          <w:color w:val="666666"/>
          <w:sz w:val="26"/>
          <w:szCs w:val="26"/>
          <w:rtl w:val="0"/>
        </w:rPr>
        <w:t xml:space="preserve">¿Cómo consigo más cartas?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Se planea que se pueda comprar sobres en la tienda o participar en eventos diarios y misiones.</w:t>
      </w:r>
    </w:p>
    <w:p w:rsidR="00000000" w:rsidDel="00000000" w:rsidP="00000000" w:rsidRDefault="00000000" w:rsidRPr="00000000" w14:paraId="00000067">
      <w:pPr>
        <w:pStyle w:val="Heading3"/>
        <w:spacing w:after="80" w:before="280" w:line="335.99999999999994" w:lineRule="auto"/>
        <w:ind w:left="0" w:firstLine="0"/>
        <w:rPr>
          <w:color w:val="666666"/>
          <w:sz w:val="26"/>
          <w:szCs w:val="26"/>
        </w:rPr>
      </w:pPr>
      <w:bookmarkStart w:colFirst="0" w:colLast="0" w:name="_otpdlay8mmdv" w:id="47"/>
      <w:bookmarkEnd w:id="47"/>
      <w:r w:rsidDel="00000000" w:rsidR="00000000" w:rsidRPr="00000000">
        <w:rPr>
          <w:color w:val="666666"/>
          <w:sz w:val="26"/>
          <w:szCs w:val="26"/>
          <w:rtl w:val="0"/>
        </w:rPr>
        <w:t xml:space="preserve">¿Mecánicas del juego?</w:t>
      </w:r>
    </w:p>
    <w:p w:rsidR="00000000" w:rsidDel="00000000" w:rsidP="00000000" w:rsidRDefault="00000000" w:rsidRPr="00000000" w14:paraId="0000006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Tenemos pensadas estas mismas para empezar a probar el juego, ¡estamos en proceso de construcción de esta funcionalidad!.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sectPr>
      <w:headerReference r:id="rId16" w:type="first"/>
      <w:headerReference r:id="rId17" w:type="default"/>
      <w:footerReference r:id="rId18" w:type="first"/>
      <w:footerReference r:id="rId19" w:type="default"/>
      <w:pgSz w:h="15840" w:w="12240" w:orient="portrait"/>
      <w:pgMar w:bottom="1080" w:top="108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200"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104775</wp:posOffset>
          </wp:positionV>
          <wp:extent cx="7800975" cy="1065078"/>
          <wp:effectExtent b="0" l="0" r="0" t="0"/>
          <wp:wrapTopAndBottom distB="0" distT="0"/>
          <wp:docPr descr="gráfico del pie de página" id="10" name="image8.png"/>
          <a:graphic>
            <a:graphicData uri="http://schemas.openxmlformats.org/drawingml/2006/picture">
              <pic:pic>
                <pic:nvPicPr>
                  <pic:cNvPr descr="gráfico del pie de página" id="0" name="image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00975" cy="106507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0">
    <w:pPr>
      <w:pageBreakBefore w:val="0"/>
      <w:spacing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gráfico del pie de página" id="4" name="image9.png"/>
          <a:graphic>
            <a:graphicData uri="http://schemas.openxmlformats.org/drawingml/2006/picture">
              <pic:pic>
                <pic:nvPicPr>
                  <pic:cNvPr descr="gráfico del pie de página"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240" w:lineRule="auto"/>
      <w:ind w:left="-15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color w:val="e01b84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color w:val="e01b84"/>
        <w:sz w:val="24"/>
        <w:szCs w:val="24"/>
        <w:rtl w:val="0"/>
      </w:rPr>
      <w:t xml:space="preserve"> 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3324225</wp:posOffset>
          </wp:positionH>
          <wp:positionV relativeFrom="paragraph">
            <wp:posOffset>47626</wp:posOffset>
          </wp:positionV>
          <wp:extent cx="3543300" cy="738188"/>
          <wp:effectExtent b="0" l="0" r="0" t="0"/>
          <wp:wrapSquare wrapText="bothSides" distB="114300" distT="114300" distL="114300" distR="114300"/>
          <wp:docPr id="1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543300" cy="73818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b="0" l="0" r="0" t="0"/>
          <wp:wrapSquare wrapText="bothSides" distB="0" distT="0" distL="0" distR="0"/>
          <wp:docPr descr="gráfico de la esquina " id="2" name="image2.png"/>
          <a:graphic>
            <a:graphicData uri="http://schemas.openxmlformats.org/drawingml/2006/picture">
              <pic:pic>
                <pic:nvPicPr>
                  <pic:cNvPr descr="gráfico de la esquina 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" w:cs="Roboto" w:eastAsia="Roboto" w:hAnsi="Roboto"/>
        <w:color w:val="666666"/>
        <w:sz w:val="22"/>
        <w:szCs w:val="22"/>
        <w:lang w:val="es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  <w:ind w:left="720" w:hanging="360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header" Target="header1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6.png"/><Relationship Id="rId18" Type="http://schemas.openxmlformats.org/officeDocument/2006/relationships/footer" Target="footer2.xml"/><Relationship Id="rId7" Type="http://schemas.openxmlformats.org/officeDocument/2006/relationships/image" Target="media/image13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